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11" w:rsidRDefault="007D7911" w:rsidP="007D7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выполнении Плана мероприятий по противодействию коррупции в МАДОУ «Ро</w:t>
      </w:r>
      <w:r w:rsidR="00F65C37">
        <w:rPr>
          <w:rFonts w:ascii="Times New Roman" w:hAnsi="Times New Roman" w:cs="Times New Roman"/>
          <w:b/>
          <w:sz w:val="28"/>
          <w:szCs w:val="28"/>
        </w:rPr>
        <w:t>дничок</w:t>
      </w:r>
      <w:r>
        <w:rPr>
          <w:rFonts w:ascii="Times New Roman" w:hAnsi="Times New Roman" w:cs="Times New Roman"/>
          <w:b/>
          <w:sz w:val="28"/>
          <w:szCs w:val="28"/>
        </w:rPr>
        <w:t>» на 2 полугодие 2022 учебный год</w:t>
      </w:r>
    </w:p>
    <w:tbl>
      <w:tblPr>
        <w:tblStyle w:val="a4"/>
        <w:tblW w:w="10485" w:type="dxa"/>
        <w:tblInd w:w="-318" w:type="dxa"/>
        <w:tblLayout w:type="fixed"/>
        <w:tblLook w:val="04A0"/>
      </w:tblPr>
      <w:tblGrid>
        <w:gridCol w:w="710"/>
        <w:gridCol w:w="5100"/>
        <w:gridCol w:w="4675"/>
      </w:tblGrid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Общих собраниях работников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 w:rsidP="0034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противодействию коррупции рассмотрены на заседаниях общего собрания работников 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5.12.2022г. Протокол №</w:t>
            </w:r>
            <w:r w:rsidR="00D61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ДОУ с нормативными документами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 папка по противодействию коррупции в ДОУ   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 w:rsidP="00F6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 осуществлялся мониторинг изменений действующего законодательства в области противодействия коррупции, а также анализ проектов нормативно-правовых актов и распорядительных документов МАДОУ «Ро</w:t>
            </w:r>
            <w:r w:rsidR="00F65C37">
              <w:rPr>
                <w:rFonts w:ascii="Times New Roman" w:hAnsi="Times New Roman" w:cs="Times New Roman"/>
              </w:rPr>
              <w:t>дничок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РФ в сфере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локальные акты по противодействию коррупции приводятся в соответствие с законодательством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 по осуществлению анализа информации об участниках закупок на предмет установления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с уполномоченными работниками, членами комиссии по осуществлению закупок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 выявлено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по осуществлению мониторинга за декларированием отсутствия личной заинтересованности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закупки у единственного поставщика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911" w:rsidRDefault="007D7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Проанализирована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работников, участвующих в закупочной деятельности, а также всех поставщиков (подрядчиков, исполнителей), определенных по результатам закупок.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урегулированию споров между участниками образовательных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 w:rsidP="0034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D7911" w:rsidTr="007D7911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об утверждении состава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 и плана работы комиссии на год, о назначении лица, ответственного за профилактику коррупционных правонарушений в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09.02.2022г. №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7911" w:rsidRDefault="007D7911" w:rsidP="0034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 №</w:t>
            </w:r>
            <w:r w:rsidR="003450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приёме  на работу  руководитель проверяет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достоверность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сведений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сверяя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данные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предоставленные работником, с имеющимися у работника документами.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контроля: - организация и проведения учебных занятий;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 воспитанников; - соблюдение прав всех участников образовательного процесса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ДОУ организована и проводится образовательная деятельность,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организовано питание детей в ДОУ; обеспечено выполнение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в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всеми работниками проведена разъяснительная работа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Контроль ведётся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на специальном стенде и своевременное её обновление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учреждении имеется стенд по противодействию коррупции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11" w:rsidRDefault="007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Жалоб не поступало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11" w:rsidRDefault="007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Составлена карта коррупционных рисков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Проведение групповых и общих родительских собраний с целью разъяснения политики ДОУ в отношении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группах проведены родительские собрания по разъяснению политики ДОУ в отношении коррупции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Инструктивные совещания работников ДОУ «Коррупция и ответственность за коррупционные деяния»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работниками проводились совещания  на </w:t>
            </w:r>
            <w:proofErr w:type="spellStart"/>
            <w:r>
              <w:rPr>
                <w:lang w:eastAsia="en-US"/>
              </w:rPr>
              <w:t>антикоррупционную</w:t>
            </w:r>
            <w:proofErr w:type="spellEnd"/>
            <w:r>
              <w:rPr>
                <w:lang w:eastAsia="en-US"/>
              </w:rPr>
              <w:t xml:space="preserve"> тематику, демонстрировались  видеоролики на данную тему. Видеоролики выставлены на сайте ОО.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Проведение открытых занятий по правам ребенка, тематических конкурсов и выставок «Мои права» и др.)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Проведены выставка рисунков на тему «Моя семья и государство», познавательное мероприятие «Забота государство о семьях, воспитывающих разной категории детей»</w:t>
            </w:r>
            <w:proofErr w:type="gramEnd"/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педагогами: круглый стол «Формирование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и нравственно-правовой культуры» Работа с педагогами: круглый стол «Формирование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и нравственно-правовой культуры»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 круглый стол на тему «Формирование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и нравственно-правовой культуры»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анализа и корректировки </w:t>
            </w:r>
            <w:proofErr w:type="spellStart"/>
            <w:proofErr w:type="gramStart"/>
            <w:r>
              <w:rPr>
                <w:lang w:eastAsia="en-US"/>
              </w:rPr>
              <w:t>долж-ностных</w:t>
            </w:r>
            <w:proofErr w:type="spellEnd"/>
            <w:proofErr w:type="gramEnd"/>
            <w:r>
              <w:rPr>
                <w:lang w:eastAsia="en-US"/>
              </w:rPr>
              <w:t xml:space="preserve"> обязанностей сотрудников  ОО, исполнение которых в наибольшей степени подвержено риску коррупционных</w:t>
            </w:r>
            <w:r>
              <w:rPr>
                <w:lang w:eastAsia="en-US"/>
              </w:rPr>
              <w:br/>
              <w:t>проявлений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 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Обеспечение наличия и ведения в ДОУ уголка питания, уголка образовательных и медицинских услуг с целью осуществления прозрачной деятельности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учреждении имеется уголок питания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где вывешивается ежедневное основное меню, калорийность блюд, масса блюд. 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Обеспечение функционирования сайта ДОУ (правил приема воспитанников, публичного доклада заведующего ДОУ, информации об осуществлении мер по противодействию коррупции в специальном разделе и др.)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936B92">
            <w:pPr>
              <w:pStyle w:val="a3"/>
              <w:jc w:val="center"/>
              <w:rPr>
                <w:lang w:eastAsia="en-US"/>
              </w:rPr>
            </w:pPr>
            <w:r w:rsidRPr="00936B92">
              <w:rPr>
                <w:lang w:eastAsia="en-US"/>
              </w:rPr>
              <w:t>http://rodnichok.luchikmosh.edusite.ru/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и контроль, устранение обоснованных жалоб и замечаний родителей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Жалоб не поступало</w:t>
            </w:r>
          </w:p>
          <w:p w:rsidR="007D7911" w:rsidRDefault="007D7911">
            <w:pPr>
              <w:pStyle w:val="a3"/>
              <w:jc w:val="center"/>
              <w:rPr>
                <w:lang w:eastAsia="en-US"/>
              </w:rPr>
            </w:pP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сайте ДОУ ежегодного отчета о результатах </w:t>
            </w:r>
            <w:proofErr w:type="spellStart"/>
            <w:r>
              <w:rPr>
                <w:lang w:eastAsia="en-US"/>
              </w:rPr>
              <w:t>самообследования</w:t>
            </w:r>
            <w:proofErr w:type="spellEnd"/>
            <w:r>
              <w:rPr>
                <w:lang w:eastAsia="en-US"/>
              </w:rPr>
              <w:t>, финансово-хозяйственной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936B92">
            <w:pPr>
              <w:pStyle w:val="a3"/>
              <w:jc w:val="center"/>
              <w:rPr>
                <w:lang w:eastAsia="en-US"/>
              </w:rPr>
            </w:pPr>
            <w:r w:rsidRPr="00936B92">
              <w:rPr>
                <w:lang w:eastAsia="en-US"/>
              </w:rPr>
              <w:t>http://rodnichok.luchikmosh.edusite.ru/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Проведение бесед с воспитанниками подготовительных групп: «Мои права»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НОД «Мои права и обязанности»  </w:t>
            </w:r>
          </w:p>
          <w:p w:rsidR="007D7911" w:rsidRDefault="00936B92" w:rsidP="00936B9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Старшая </w:t>
            </w:r>
            <w:r w:rsidR="007D7911">
              <w:rPr>
                <w:lang w:eastAsia="en-US"/>
              </w:rPr>
              <w:t xml:space="preserve">группа </w:t>
            </w:r>
            <w:r>
              <w:rPr>
                <w:lang w:eastAsia="en-US"/>
              </w:rPr>
              <w:t xml:space="preserve"> </w:t>
            </w:r>
          </w:p>
        </w:tc>
      </w:tr>
      <w:tr w:rsidR="007D7911" w:rsidTr="007D79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11" w:rsidRDefault="007D7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с </w:t>
            </w:r>
            <w:proofErr w:type="spellStart"/>
            <w:proofErr w:type="gramStart"/>
            <w:r>
              <w:rPr>
                <w:lang w:eastAsia="en-US"/>
              </w:rPr>
              <w:t>правоохрани-тельными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по вопросам борьбы с коррупцией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11" w:rsidRDefault="007D791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</w:t>
            </w:r>
            <w:r>
              <w:rPr>
                <w:lang w:eastAsia="en-US"/>
              </w:rPr>
              <w:br/>
              <w:t>возникновения</w:t>
            </w:r>
          </w:p>
        </w:tc>
      </w:tr>
    </w:tbl>
    <w:p w:rsidR="00824360" w:rsidRDefault="00824360" w:rsidP="00824360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976630</wp:posOffset>
            </wp:positionV>
            <wp:extent cx="1276985" cy="1325880"/>
            <wp:effectExtent l="19050" t="0" r="0" b="0"/>
            <wp:wrapNone/>
            <wp:docPr id="2" name="Рисунок 1" descr="C:\Users\родничок\Documents\печати\п\пе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родничок\Documents\печати\п\печ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  родители  (законные представители) воспитанников, работники учреждения информированы о постоянно действующей «горячей линии» (телефон, </w:t>
      </w:r>
      <w:proofErr w:type="spellStart"/>
      <w:r w:rsidR="007D79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="007D79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почта) по противодействию коррупции в образовательном учреждении.</w:t>
      </w:r>
      <w:r w:rsidR="007D7911">
        <w:rPr>
          <w:sz w:val="28"/>
          <w:szCs w:val="28"/>
        </w:rPr>
        <w:br/>
      </w:r>
      <w:r w:rsidR="007D7911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РФ сведения о доходах, расходах, имуществе и</w:t>
      </w:r>
      <w:r w:rsidR="007D7911">
        <w:rPr>
          <w:rFonts w:ascii="Times New Roman" w:hAnsi="Times New Roman" w:cs="Times New Roman"/>
          <w:sz w:val="28"/>
          <w:szCs w:val="28"/>
        </w:rPr>
        <w:t xml:space="preserve"> </w:t>
      </w:r>
      <w:r w:rsidR="007D7911">
        <w:rPr>
          <w:rStyle w:val="markedcontent"/>
          <w:rFonts w:ascii="Times New Roman" w:hAnsi="Times New Roman" w:cs="Times New Roman"/>
          <w:sz w:val="28"/>
          <w:szCs w:val="28"/>
        </w:rPr>
        <w:t>обязательствах имущественного характера  своего супруга.</w:t>
      </w:r>
      <w:r w:rsidR="007D7911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:rsidR="007D7911" w:rsidRPr="00824360" w:rsidRDefault="007D7911" w:rsidP="00824360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садом                     </w:t>
      </w:r>
      <w:r w:rsidR="00F65C37">
        <w:rPr>
          <w:rFonts w:ascii="Times New Roman" w:hAnsi="Times New Roman" w:cs="Times New Roman"/>
          <w:sz w:val="28"/>
          <w:szCs w:val="28"/>
        </w:rPr>
        <w:t>Воробьева Н.А.</w:t>
      </w:r>
    </w:p>
    <w:p w:rsidR="007D7911" w:rsidRDefault="007D7911" w:rsidP="007D7911">
      <w:pPr>
        <w:rPr>
          <w:sz w:val="28"/>
          <w:szCs w:val="28"/>
        </w:rPr>
      </w:pPr>
    </w:p>
    <w:p w:rsidR="007D7911" w:rsidRDefault="007D7911" w:rsidP="007D7911"/>
    <w:p w:rsidR="007D7911" w:rsidRDefault="007D7911" w:rsidP="007D7911"/>
    <w:p w:rsidR="007D7911" w:rsidRDefault="007D7911" w:rsidP="007D7911"/>
    <w:p w:rsidR="007D7911" w:rsidRDefault="007D7911" w:rsidP="007D7911"/>
    <w:p w:rsidR="007D7911" w:rsidRDefault="007D7911" w:rsidP="007D7911"/>
    <w:p w:rsidR="006A3CF9" w:rsidRDefault="006A3CF9"/>
    <w:sectPr w:rsidR="006A3CF9" w:rsidSect="006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7911"/>
    <w:rsid w:val="001352BE"/>
    <w:rsid w:val="00262802"/>
    <w:rsid w:val="003450CF"/>
    <w:rsid w:val="005F72C0"/>
    <w:rsid w:val="006A3CF9"/>
    <w:rsid w:val="007D7911"/>
    <w:rsid w:val="007E0FA2"/>
    <w:rsid w:val="00824360"/>
    <w:rsid w:val="00836337"/>
    <w:rsid w:val="00936B92"/>
    <w:rsid w:val="009E24A6"/>
    <w:rsid w:val="00C34099"/>
    <w:rsid w:val="00D61F5F"/>
    <w:rsid w:val="00D71E1D"/>
    <w:rsid w:val="00F6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D7911"/>
  </w:style>
  <w:style w:type="table" w:styleId="a4">
    <w:name w:val="Table Grid"/>
    <w:basedOn w:val="a1"/>
    <w:uiPriority w:val="59"/>
    <w:rsid w:val="007D791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родничок</cp:lastModifiedBy>
  <cp:revision>2</cp:revision>
  <cp:lastPrinted>2022-12-15T12:20:00Z</cp:lastPrinted>
  <dcterms:created xsi:type="dcterms:W3CDTF">2023-06-22T11:46:00Z</dcterms:created>
  <dcterms:modified xsi:type="dcterms:W3CDTF">2023-06-22T11:46:00Z</dcterms:modified>
</cp:coreProperties>
</file>